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BE476" w14:textId="77777777" w:rsidR="00432C1C" w:rsidRPr="00432C1C" w:rsidRDefault="00432C1C" w:rsidP="00432C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32C1C">
        <w:rPr>
          <w:rFonts w:ascii="Times New Roman" w:eastAsia="Times New Roman" w:hAnsi="Times New Roman" w:cs="Times New Roman"/>
          <w:b/>
          <w:bCs/>
          <w:color w:val="000000"/>
          <w:lang w:eastAsia="fr-FR"/>
        </w:rPr>
        <w:t>COMMENT BIEN CHOISIR SON HOME ORGANISER ?</w:t>
      </w:r>
    </w:p>
    <w:p w14:paraId="22E829AF" w14:textId="77777777" w:rsidR="00432C1C" w:rsidRPr="00432C1C" w:rsidRDefault="00432C1C" w:rsidP="00432C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F93D57F" w14:textId="77777777" w:rsidR="00432C1C" w:rsidRPr="00432C1C" w:rsidRDefault="00432C1C" w:rsidP="00432C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32C1C">
        <w:rPr>
          <w:rFonts w:ascii="Times New Roman" w:eastAsia="Times New Roman" w:hAnsi="Times New Roman" w:cs="Times New Roman"/>
          <w:color w:val="000000"/>
          <w:lang w:eastAsia="fr-FR"/>
        </w:rPr>
        <w:t>Afin de vous aider dans le choix du professionnel qui vous accompagnera, voici quelques informations et explications.</w:t>
      </w:r>
    </w:p>
    <w:p w14:paraId="25724873" w14:textId="77777777" w:rsidR="00432C1C" w:rsidRPr="00432C1C" w:rsidRDefault="00432C1C" w:rsidP="00432C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C52190E" w14:textId="77777777" w:rsidR="00432C1C" w:rsidRPr="00432C1C" w:rsidRDefault="00432C1C" w:rsidP="00432C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32C1C">
        <w:rPr>
          <w:rFonts w:ascii="Times New Roman" w:eastAsia="Times New Roman" w:hAnsi="Times New Roman" w:cs="Times New Roman"/>
          <w:color w:val="000000"/>
          <w:lang w:eastAsia="fr-FR"/>
        </w:rPr>
        <w:t>Le métier de Home Organiser est un nouveau métier en cours de réglementation en France.</w:t>
      </w:r>
    </w:p>
    <w:p w14:paraId="6497E72E" w14:textId="77777777" w:rsidR="00432C1C" w:rsidRPr="00432C1C" w:rsidRDefault="00432C1C" w:rsidP="00432C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32C1C">
        <w:rPr>
          <w:rFonts w:ascii="Times New Roman" w:eastAsia="Times New Roman" w:hAnsi="Times New Roman" w:cs="Times New Roman"/>
          <w:color w:val="000000"/>
          <w:lang w:eastAsia="fr-FR"/>
        </w:rPr>
        <w:t>Vous trouverez d’ailleurs plusieurs appellations pour une même activité : </w:t>
      </w:r>
    </w:p>
    <w:p w14:paraId="328CB949" w14:textId="77777777" w:rsidR="00432C1C" w:rsidRPr="00432C1C" w:rsidRDefault="00432C1C" w:rsidP="00432C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32C1C">
        <w:rPr>
          <w:rFonts w:ascii="Times New Roman" w:eastAsia="Times New Roman" w:hAnsi="Times New Roman" w:cs="Times New Roman"/>
          <w:color w:val="000000"/>
          <w:lang w:eastAsia="fr-FR"/>
        </w:rPr>
        <w:t>- coach en rangement, </w:t>
      </w:r>
    </w:p>
    <w:p w14:paraId="5BACFCBC" w14:textId="77777777" w:rsidR="00432C1C" w:rsidRPr="00432C1C" w:rsidRDefault="00432C1C" w:rsidP="00432C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32C1C">
        <w:rPr>
          <w:rFonts w:ascii="Times New Roman" w:eastAsia="Times New Roman" w:hAnsi="Times New Roman" w:cs="Times New Roman"/>
          <w:color w:val="000000"/>
          <w:lang w:eastAsia="fr-FR"/>
        </w:rPr>
        <w:t>- consultant en rangement, </w:t>
      </w:r>
    </w:p>
    <w:p w14:paraId="1668A29F" w14:textId="77777777" w:rsidR="00432C1C" w:rsidRPr="00432C1C" w:rsidRDefault="00432C1C" w:rsidP="00432C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32C1C">
        <w:rPr>
          <w:rFonts w:ascii="Times New Roman" w:eastAsia="Times New Roman" w:hAnsi="Times New Roman" w:cs="Times New Roman"/>
          <w:color w:val="000000"/>
          <w:lang w:eastAsia="fr-FR"/>
        </w:rPr>
        <w:t>- consultant en organisation, </w:t>
      </w:r>
    </w:p>
    <w:p w14:paraId="47337DEF" w14:textId="77777777" w:rsidR="00432C1C" w:rsidRPr="00432C1C" w:rsidRDefault="00432C1C" w:rsidP="00432C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32C1C">
        <w:rPr>
          <w:rFonts w:ascii="Times New Roman" w:eastAsia="Times New Roman" w:hAnsi="Times New Roman" w:cs="Times New Roman"/>
          <w:color w:val="000000"/>
          <w:lang w:eastAsia="fr-FR"/>
        </w:rPr>
        <w:t>- conseiller en organisation,</w:t>
      </w:r>
    </w:p>
    <w:p w14:paraId="1D73214D" w14:textId="77777777" w:rsidR="00432C1C" w:rsidRPr="00432C1C" w:rsidRDefault="00432C1C" w:rsidP="00432C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32C1C">
        <w:rPr>
          <w:rFonts w:ascii="Times New Roman" w:eastAsia="Times New Roman" w:hAnsi="Times New Roman" w:cs="Times New Roman"/>
          <w:color w:val="000000"/>
          <w:lang w:eastAsia="fr-FR"/>
        </w:rPr>
        <w:t>- professionnel de l’organisation</w:t>
      </w:r>
    </w:p>
    <w:p w14:paraId="64D15AE4" w14:textId="22CEBC24" w:rsidR="00432C1C" w:rsidRPr="00432C1C" w:rsidRDefault="00432C1C" w:rsidP="00432C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32C1C">
        <w:rPr>
          <w:rFonts w:ascii="Times New Roman" w:eastAsia="Times New Roman" w:hAnsi="Times New Roman" w:cs="Times New Roman"/>
          <w:color w:val="000000"/>
          <w:lang w:eastAsia="fr-FR"/>
        </w:rPr>
        <w:t xml:space="preserve">- home </w:t>
      </w:r>
      <w:r w:rsidRPr="00432C1C">
        <w:rPr>
          <w:rFonts w:ascii="Times New Roman" w:eastAsia="Times New Roman" w:hAnsi="Times New Roman" w:cs="Times New Roman"/>
          <w:color w:val="000000"/>
          <w:lang w:eastAsia="fr-FR"/>
        </w:rPr>
        <w:t>organiser</w:t>
      </w:r>
      <w:r w:rsidRPr="00432C1C">
        <w:rPr>
          <w:rFonts w:ascii="Times New Roman" w:eastAsia="Times New Roman" w:hAnsi="Times New Roman" w:cs="Times New Roman"/>
          <w:color w:val="000000"/>
          <w:lang w:eastAsia="fr-FR"/>
        </w:rPr>
        <w:t xml:space="preserve"> …</w:t>
      </w:r>
      <w:proofErr w:type="spellStart"/>
      <w:r w:rsidRPr="00432C1C">
        <w:rPr>
          <w:rFonts w:ascii="Times New Roman" w:eastAsia="Times New Roman" w:hAnsi="Times New Roman" w:cs="Times New Roman"/>
          <w:color w:val="000000"/>
          <w:lang w:eastAsia="fr-FR"/>
        </w:rPr>
        <w:t>etc</w:t>
      </w:r>
      <w:proofErr w:type="spellEnd"/>
    </w:p>
    <w:p w14:paraId="4E98C773" w14:textId="77777777" w:rsidR="00432C1C" w:rsidRPr="00432C1C" w:rsidRDefault="00432C1C" w:rsidP="00432C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62872D3" w14:textId="77777777" w:rsidR="00432C1C" w:rsidRPr="00432C1C" w:rsidRDefault="00432C1C" w:rsidP="00432C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32C1C">
        <w:rPr>
          <w:rFonts w:ascii="Times New Roman" w:eastAsia="Times New Roman" w:hAnsi="Times New Roman" w:cs="Times New Roman"/>
          <w:color w:val="000000"/>
          <w:lang w:eastAsia="fr-FR"/>
        </w:rPr>
        <w:t>Afin de choisir un professionnel de qualité en toute connaissance de cause, je vous conseille de porter votre attention sur les éléments suivants :</w:t>
      </w:r>
    </w:p>
    <w:p w14:paraId="68C9DFA4" w14:textId="77777777" w:rsidR="00432C1C" w:rsidRPr="00432C1C" w:rsidRDefault="00432C1C" w:rsidP="00432C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395925D" w14:textId="77777777" w:rsidR="00432C1C" w:rsidRPr="00432C1C" w:rsidRDefault="00432C1C" w:rsidP="00432C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32C1C">
        <w:rPr>
          <w:rFonts w:ascii="Times New Roman" w:eastAsia="Times New Roman" w:hAnsi="Times New Roman" w:cs="Times New Roman"/>
          <w:b/>
          <w:bCs/>
          <w:color w:val="000000"/>
          <w:lang w:eastAsia="fr-FR"/>
        </w:rPr>
        <w:t>1. La déclaration en tant qu’entreprise individuelle</w:t>
      </w:r>
    </w:p>
    <w:p w14:paraId="3C1CAFF5" w14:textId="77777777" w:rsidR="00432C1C" w:rsidRPr="00432C1C" w:rsidRDefault="00432C1C" w:rsidP="00432C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32C1C">
        <w:rPr>
          <w:rFonts w:ascii="Times New Roman" w:eastAsia="Times New Roman" w:hAnsi="Times New Roman" w:cs="Times New Roman"/>
          <w:color w:val="000000"/>
          <w:lang w:eastAsia="fr-FR"/>
        </w:rPr>
        <w:t>Les Home Organiser sont déclarés et immatriculés (sous leur propre nom ou sous un nom d’entreprise), et possèdent donc un numéro de SIRET/SIREN.</w:t>
      </w:r>
    </w:p>
    <w:p w14:paraId="3397305B" w14:textId="77777777" w:rsidR="00432C1C" w:rsidRPr="00432C1C" w:rsidRDefault="00432C1C" w:rsidP="00432C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A26F18B" w14:textId="77777777" w:rsidR="00432C1C" w:rsidRPr="00432C1C" w:rsidRDefault="00432C1C" w:rsidP="00432C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32C1C">
        <w:rPr>
          <w:rFonts w:ascii="Times New Roman" w:eastAsia="Times New Roman" w:hAnsi="Times New Roman" w:cs="Times New Roman"/>
          <w:b/>
          <w:bCs/>
          <w:color w:val="000000"/>
          <w:lang w:eastAsia="fr-FR"/>
        </w:rPr>
        <w:t>2. La formation</w:t>
      </w:r>
    </w:p>
    <w:p w14:paraId="530D3D35" w14:textId="77777777" w:rsidR="00432C1C" w:rsidRPr="00432C1C" w:rsidRDefault="00432C1C" w:rsidP="00432C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32C1C">
        <w:rPr>
          <w:rFonts w:ascii="Times New Roman" w:eastAsia="Times New Roman" w:hAnsi="Times New Roman" w:cs="Times New Roman"/>
          <w:color w:val="000000"/>
          <w:lang w:eastAsia="fr-FR"/>
        </w:rPr>
        <w:t>Chacun des Home Organiser a effectué une ou plusieurs formations spécifiques et ces informations sont mentionnées sur leur site internet et/ou leurs réseaux sociaux.</w:t>
      </w:r>
    </w:p>
    <w:p w14:paraId="3DF200AE" w14:textId="77777777" w:rsidR="00432C1C" w:rsidRPr="00432C1C" w:rsidRDefault="00432C1C" w:rsidP="00432C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810F8AB" w14:textId="77777777" w:rsidR="00432C1C" w:rsidRPr="00432C1C" w:rsidRDefault="00432C1C" w:rsidP="00432C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32C1C">
        <w:rPr>
          <w:rFonts w:ascii="Times New Roman" w:eastAsia="Times New Roman" w:hAnsi="Times New Roman" w:cs="Times New Roman"/>
          <w:b/>
          <w:bCs/>
          <w:color w:val="000000"/>
          <w:lang w:eastAsia="fr-FR"/>
        </w:rPr>
        <w:t>3. Le tarif</w:t>
      </w:r>
    </w:p>
    <w:p w14:paraId="0E20695A" w14:textId="77777777" w:rsidR="00432C1C" w:rsidRPr="00432C1C" w:rsidRDefault="00432C1C" w:rsidP="00432C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32C1C">
        <w:rPr>
          <w:rFonts w:ascii="Times New Roman" w:eastAsia="Times New Roman" w:hAnsi="Times New Roman" w:cs="Times New Roman"/>
          <w:color w:val="000000"/>
          <w:lang w:eastAsia="fr-FR"/>
        </w:rPr>
        <w:t>Les prestations des Home Organiser sont supérieures à 50,00 EUR de l’heure, et souvent proposées en formule.</w:t>
      </w:r>
    </w:p>
    <w:p w14:paraId="0C766223" w14:textId="77777777" w:rsidR="00432C1C" w:rsidRPr="00432C1C" w:rsidRDefault="00432C1C" w:rsidP="00432C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32C1C">
        <w:rPr>
          <w:rFonts w:ascii="Times New Roman" w:eastAsia="Times New Roman" w:hAnsi="Times New Roman" w:cs="Times New Roman"/>
          <w:color w:val="000000"/>
          <w:lang w:eastAsia="fr-FR"/>
        </w:rPr>
        <w:t>Ce coût est justifié par la qualité des prestations proposées, la formation suivie, l’assurance en responsabilité civile professionnelle, l’adhésion à un organisme de médiation de la consommation, ainsi qu’un cadre juridique défini sous la forme de conditions générales de prestations de services.</w:t>
      </w:r>
    </w:p>
    <w:p w14:paraId="349F9449" w14:textId="77777777" w:rsidR="00432C1C" w:rsidRPr="00432C1C" w:rsidRDefault="00432C1C" w:rsidP="00432C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9087781" w14:textId="77777777" w:rsidR="00432C1C" w:rsidRPr="00432C1C" w:rsidRDefault="00432C1C" w:rsidP="00432C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32C1C">
        <w:rPr>
          <w:rFonts w:ascii="Times New Roman" w:eastAsia="Times New Roman" w:hAnsi="Times New Roman" w:cs="Times New Roman"/>
          <w:b/>
          <w:bCs/>
          <w:color w:val="000000"/>
          <w:lang w:eastAsia="fr-FR"/>
        </w:rPr>
        <w:t xml:space="preserve">4. Le Home </w:t>
      </w:r>
      <w:proofErr w:type="spellStart"/>
      <w:r w:rsidRPr="00432C1C">
        <w:rPr>
          <w:rFonts w:ascii="Times New Roman" w:eastAsia="Times New Roman" w:hAnsi="Times New Roman" w:cs="Times New Roman"/>
          <w:b/>
          <w:bCs/>
          <w:color w:val="000000"/>
          <w:lang w:eastAsia="fr-FR"/>
        </w:rPr>
        <w:t>Organising</w:t>
      </w:r>
      <w:proofErr w:type="spellEnd"/>
      <w:r w:rsidRPr="00432C1C">
        <w:rPr>
          <w:rFonts w:ascii="Times New Roman" w:eastAsia="Times New Roman" w:hAnsi="Times New Roman" w:cs="Times New Roman"/>
          <w:b/>
          <w:bCs/>
          <w:color w:val="000000"/>
          <w:lang w:eastAsia="fr-FR"/>
        </w:rPr>
        <w:t xml:space="preserve"> ne fait pas partie des « services à la personne »</w:t>
      </w:r>
    </w:p>
    <w:p w14:paraId="04DD788B" w14:textId="77777777" w:rsidR="00432C1C" w:rsidRPr="00432C1C" w:rsidRDefault="00432C1C" w:rsidP="00432C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32C1C">
        <w:rPr>
          <w:rFonts w:ascii="Times New Roman" w:eastAsia="Times New Roman" w:hAnsi="Times New Roman" w:cs="Times New Roman"/>
          <w:color w:val="000000"/>
          <w:lang w:eastAsia="fr-FR"/>
        </w:rPr>
        <w:t>Les services à la personne sont précisément définis à l’article D7231-1 du Code du travail (</w:t>
      </w:r>
      <w:hyperlink r:id="rId4" w:history="1">
        <w:r w:rsidRPr="00432C1C">
          <w:rPr>
            <w:rFonts w:ascii="Times New Roman" w:eastAsia="Times New Roman" w:hAnsi="Times New Roman" w:cs="Times New Roman"/>
            <w:color w:val="0563C1"/>
            <w:u w:val="single"/>
            <w:lang w:eastAsia="fr-FR"/>
          </w:rPr>
          <w:t>https://www.legifrance.gouv.fr/affichCodeArticle.do?idArticle=LEGIARTI000032660272&amp;cidTexte=LEGITEXT000006072050</w:t>
        </w:r>
      </w:hyperlink>
      <w:r w:rsidRPr="00432C1C">
        <w:rPr>
          <w:rFonts w:ascii="Times New Roman" w:eastAsia="Times New Roman" w:hAnsi="Times New Roman" w:cs="Times New Roman"/>
          <w:color w:val="000000"/>
          <w:lang w:eastAsia="fr-FR"/>
        </w:rPr>
        <w:t>)</w:t>
      </w:r>
    </w:p>
    <w:p w14:paraId="3F661675" w14:textId="77777777" w:rsidR="00432C1C" w:rsidRPr="00432C1C" w:rsidRDefault="00432C1C" w:rsidP="00432C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32C1C">
        <w:rPr>
          <w:rFonts w:ascii="Times New Roman" w:eastAsia="Times New Roman" w:hAnsi="Times New Roman" w:cs="Times New Roman"/>
          <w:color w:val="000000"/>
          <w:lang w:eastAsia="fr-FR"/>
        </w:rPr>
        <w:t>L’administration fiscale a été très claire à ce sujet : </w:t>
      </w:r>
    </w:p>
    <w:p w14:paraId="4A78558E" w14:textId="77777777" w:rsidR="00432C1C" w:rsidRPr="00432C1C" w:rsidRDefault="00432C1C" w:rsidP="00432C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32C1C">
        <w:rPr>
          <w:rFonts w:ascii="Times New Roman" w:eastAsia="Times New Roman" w:hAnsi="Times New Roman" w:cs="Times New Roman"/>
          <w:i/>
          <w:iCs/>
          <w:color w:val="000000"/>
          <w:lang w:eastAsia="fr-FR"/>
        </w:rPr>
        <w:t>« L’activité de services à la personne portant sur « l’entretien de la maison et travaux ménagers », ne porte que sur « des prestations courantes d’entretien mais exclut des prestations spécialisées » (circulaire du 11 avril 2019 rubrique I-5.1). </w:t>
      </w:r>
    </w:p>
    <w:p w14:paraId="0576F444" w14:textId="77777777" w:rsidR="00432C1C" w:rsidRPr="00432C1C" w:rsidRDefault="00432C1C" w:rsidP="00432C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32C1C">
        <w:rPr>
          <w:rFonts w:ascii="Times New Roman" w:eastAsia="Times New Roman" w:hAnsi="Times New Roman" w:cs="Times New Roman"/>
          <w:i/>
          <w:iCs/>
          <w:color w:val="000000"/>
          <w:lang w:eastAsia="fr-FR"/>
        </w:rPr>
        <w:t xml:space="preserve">Dès lors les prestations de « home </w:t>
      </w:r>
      <w:proofErr w:type="spellStart"/>
      <w:r w:rsidRPr="00432C1C">
        <w:rPr>
          <w:rFonts w:ascii="Times New Roman" w:eastAsia="Times New Roman" w:hAnsi="Times New Roman" w:cs="Times New Roman"/>
          <w:i/>
          <w:iCs/>
          <w:color w:val="000000"/>
          <w:lang w:eastAsia="fr-FR"/>
        </w:rPr>
        <w:t>organising</w:t>
      </w:r>
      <w:proofErr w:type="spellEnd"/>
      <w:r w:rsidRPr="00432C1C">
        <w:rPr>
          <w:rFonts w:ascii="Times New Roman" w:eastAsia="Times New Roman" w:hAnsi="Times New Roman" w:cs="Times New Roman"/>
          <w:i/>
          <w:iCs/>
          <w:color w:val="000000"/>
          <w:lang w:eastAsia="fr-FR"/>
        </w:rPr>
        <w:t xml:space="preserve"> » ne peuvent relever de cette activité. »</w:t>
      </w:r>
    </w:p>
    <w:p w14:paraId="3F8599B6" w14:textId="77777777" w:rsidR="00432C1C" w:rsidRPr="00432C1C" w:rsidRDefault="00432C1C" w:rsidP="00432C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32C1C">
        <w:rPr>
          <w:rFonts w:ascii="Times New Roman" w:eastAsia="Times New Roman" w:hAnsi="Times New Roman" w:cs="Times New Roman"/>
          <w:color w:val="000000"/>
          <w:lang w:eastAsia="fr-FR"/>
        </w:rPr>
        <w:t>(</w:t>
      </w:r>
      <w:proofErr w:type="gramStart"/>
      <w:r w:rsidRPr="00432C1C">
        <w:rPr>
          <w:rFonts w:ascii="Times New Roman" w:eastAsia="Times New Roman" w:hAnsi="Times New Roman" w:cs="Times New Roman"/>
          <w:color w:val="000000"/>
          <w:lang w:eastAsia="fr-FR"/>
        </w:rPr>
        <w:t>source</w:t>
      </w:r>
      <w:proofErr w:type="gramEnd"/>
      <w:r w:rsidRPr="00432C1C">
        <w:rPr>
          <w:rFonts w:ascii="Times New Roman" w:eastAsia="Times New Roman" w:hAnsi="Times New Roman" w:cs="Times New Roman"/>
          <w:color w:val="000000"/>
          <w:lang w:eastAsia="fr-FR"/>
        </w:rPr>
        <w:t xml:space="preserve"> : </w:t>
      </w:r>
      <w:hyperlink r:id="rId5" w:history="1">
        <w:r w:rsidRPr="00432C1C">
          <w:rPr>
            <w:rFonts w:ascii="Times New Roman" w:eastAsia="Times New Roman" w:hAnsi="Times New Roman" w:cs="Times New Roman"/>
            <w:color w:val="0563C1"/>
            <w:u w:val="single"/>
            <w:lang w:eastAsia="fr-FR"/>
          </w:rPr>
          <w:t>https://ffpo.eu/officiel-le-professionnel-organisation-nest-pas-labellise-services-a-la-personne/</w:t>
        </w:r>
      </w:hyperlink>
    </w:p>
    <w:p w14:paraId="0366C020" w14:textId="77777777" w:rsidR="00432C1C" w:rsidRPr="00432C1C" w:rsidRDefault="00432C1C" w:rsidP="00432C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32C1C">
        <w:rPr>
          <w:rFonts w:ascii="Times New Roman" w:eastAsia="Times New Roman" w:hAnsi="Times New Roman" w:cs="Times New Roman"/>
          <w:color w:val="000000"/>
          <w:lang w:eastAsia="fr-FR"/>
        </w:rPr>
        <w:t xml:space="preserve">La pratique du CESU pour des prestations de Home </w:t>
      </w:r>
      <w:proofErr w:type="spellStart"/>
      <w:r w:rsidRPr="00432C1C">
        <w:rPr>
          <w:rFonts w:ascii="Times New Roman" w:eastAsia="Times New Roman" w:hAnsi="Times New Roman" w:cs="Times New Roman"/>
          <w:color w:val="000000"/>
          <w:lang w:eastAsia="fr-FR"/>
        </w:rPr>
        <w:t>Organising</w:t>
      </w:r>
      <w:proofErr w:type="spellEnd"/>
      <w:r w:rsidRPr="00432C1C">
        <w:rPr>
          <w:rFonts w:ascii="Times New Roman" w:eastAsia="Times New Roman" w:hAnsi="Times New Roman" w:cs="Times New Roman"/>
          <w:color w:val="000000"/>
          <w:lang w:eastAsia="fr-FR"/>
        </w:rPr>
        <w:t xml:space="preserve"> est donc illégale et constitue une fraude à l’administration fiscale.</w:t>
      </w:r>
    </w:p>
    <w:p w14:paraId="17E53969" w14:textId="77777777" w:rsidR="00432C1C" w:rsidRPr="00432C1C" w:rsidRDefault="00432C1C" w:rsidP="00432C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FD823F2" w14:textId="77777777" w:rsidR="00432C1C" w:rsidRPr="00432C1C" w:rsidRDefault="00432C1C" w:rsidP="00432C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32C1C">
        <w:rPr>
          <w:rFonts w:ascii="Times New Roman" w:eastAsia="Times New Roman" w:hAnsi="Times New Roman" w:cs="Times New Roman"/>
          <w:color w:val="000000"/>
          <w:lang w:eastAsia="fr-FR"/>
        </w:rPr>
        <w:t>J’espère vous avoir apporté les éléments nécessaires afin d’effectuer votre choix !</w:t>
      </w:r>
    </w:p>
    <w:p w14:paraId="31E7DA99" w14:textId="77777777" w:rsidR="00432C1C" w:rsidRPr="00432C1C" w:rsidRDefault="00432C1C" w:rsidP="00432C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6B9F7B3" w14:textId="77777777" w:rsidR="00432C1C" w:rsidRPr="00432C1C" w:rsidRDefault="00432C1C" w:rsidP="00432C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32C1C">
        <w:rPr>
          <w:rFonts w:ascii="Times New Roman" w:eastAsia="Times New Roman" w:hAnsi="Times New Roman" w:cs="Times New Roman"/>
          <w:color w:val="000000"/>
          <w:lang w:eastAsia="fr-FR"/>
        </w:rPr>
        <w:t>Bien choisir son professionnel de l’organisation est l’assurance de bénéficier de résultats concrets et durables à la hauteur de vos besoins et de la dépense effectuée.</w:t>
      </w:r>
    </w:p>
    <w:p w14:paraId="476058E1" w14:textId="77777777" w:rsidR="00432C1C" w:rsidRPr="00432C1C" w:rsidRDefault="00432C1C" w:rsidP="00432C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AD4460C" w14:textId="5D7D8439" w:rsidR="00432C1C" w:rsidRPr="00432C1C" w:rsidRDefault="00432C1C" w:rsidP="00432C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32C1C">
        <w:rPr>
          <w:rFonts w:ascii="Times New Roman" w:eastAsia="Times New Roman" w:hAnsi="Times New Roman" w:cs="Times New Roman"/>
          <w:color w:val="000000"/>
          <w:lang w:eastAsia="fr-FR"/>
        </w:rPr>
        <w:t>Cela vous assure également de l’intervention d’un professionnel expert dans son domaine, dans le respect des règles juridiques, administratives et fiscales.</w:t>
      </w:r>
    </w:p>
    <w:p w14:paraId="56ACDEB0" w14:textId="7D49816B" w:rsidR="00423519" w:rsidRPr="00432C1C" w:rsidRDefault="00432C1C" w:rsidP="00432C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32C1C">
        <w:rPr>
          <w:rFonts w:ascii="Times New Roman" w:eastAsia="Times New Roman" w:hAnsi="Times New Roman" w:cs="Times New Roman"/>
          <w:color w:val="000000"/>
          <w:lang w:eastAsia="fr-FR"/>
        </w:rPr>
        <w:t>Et n’oubliez pas qu’un</w:t>
      </w:r>
      <w:r>
        <w:rPr>
          <w:rFonts w:ascii="Times New Roman" w:eastAsia="Times New Roman" w:hAnsi="Times New Roman" w:cs="Times New Roman"/>
          <w:color w:val="000000"/>
          <w:lang w:eastAsia="fr-FR"/>
        </w:rPr>
        <w:t xml:space="preserve"> </w:t>
      </w:r>
      <w:r w:rsidRPr="00432C1C">
        <w:rPr>
          <w:rFonts w:ascii="Times New Roman" w:eastAsia="Times New Roman" w:hAnsi="Times New Roman" w:cs="Times New Roman"/>
          <w:color w:val="000000"/>
          <w:lang w:eastAsia="fr-FR"/>
        </w:rPr>
        <w:t>Home Organiser est bien plus qu’une simple aide au rangement !</w:t>
      </w:r>
    </w:p>
    <w:sectPr w:rsidR="00423519" w:rsidRPr="00432C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C1C"/>
    <w:rsid w:val="00083F85"/>
    <w:rsid w:val="00423519"/>
    <w:rsid w:val="00432C1C"/>
    <w:rsid w:val="004B6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42893"/>
  <w15:chartTrackingRefBased/>
  <w15:docId w15:val="{0AD17B7C-F4AB-4705-A0C3-9267E98E7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32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432C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6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fpo.eu/officiel-le-professionnel-organisation-nest-pas-labellise-services-a-la-personne/" TargetMode="External"/><Relationship Id="rId4" Type="http://schemas.openxmlformats.org/officeDocument/2006/relationships/hyperlink" Target="https://www.legifrance.gouv.fr/affichCodeArticle.do?idArticle=LEGIARTI000032660272&amp;cidTexte=LEGITEXT000006072050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476</Words>
  <Characters>2620</Characters>
  <Application>Microsoft Office Word</Application>
  <DocSecurity>0</DocSecurity>
  <Lines>21</Lines>
  <Paragraphs>6</Paragraphs>
  <ScaleCrop>false</ScaleCrop>
  <Company/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Mélanie Belloncle Petit</dc:creator>
  <cp:keywords/>
  <dc:description/>
  <cp:lastModifiedBy>Mélanie Belloncle Petit</cp:lastModifiedBy>
  <cp:revision>1</cp:revision>
  <dcterms:created xsi:type="dcterms:W3CDTF">2022-11-24T08:56:00Z</dcterms:created>
  <dcterms:modified xsi:type="dcterms:W3CDTF">2022-11-24T09:00:00Z</dcterms:modified>
</cp:coreProperties>
</file>